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0429" w14:textId="678F9AB2" w:rsidR="00F97F65" w:rsidRPr="0015043A" w:rsidRDefault="00206AA2">
      <w:pPr>
        <w:jc w:val="center"/>
        <w:rPr>
          <w:b/>
          <w:sz w:val="28"/>
          <w:szCs w:val="26"/>
        </w:rPr>
      </w:pPr>
      <w:r w:rsidRPr="0015043A">
        <w:rPr>
          <w:b/>
          <w:sz w:val="28"/>
          <w:szCs w:val="26"/>
        </w:rPr>
        <w:t xml:space="preserve">Последствия пренебрежения требований пожарной безопасности при эксплуатации отопительных приборов, неосторожности при курении </w:t>
      </w:r>
      <w:r w:rsidR="0015043A">
        <w:rPr>
          <w:b/>
          <w:sz w:val="28"/>
          <w:szCs w:val="26"/>
        </w:rPr>
        <w:br/>
      </w:r>
      <w:bookmarkStart w:id="0" w:name="_GoBack"/>
      <w:bookmarkEnd w:id="0"/>
      <w:r w:rsidRPr="0015043A">
        <w:rPr>
          <w:b/>
          <w:sz w:val="28"/>
          <w:szCs w:val="26"/>
        </w:rPr>
        <w:t>и детской шалости с огнём.</w:t>
      </w:r>
    </w:p>
    <w:p w14:paraId="785374FA" w14:textId="77777777" w:rsidR="00F97F65" w:rsidRPr="00376E57" w:rsidRDefault="00F97F65">
      <w:pPr>
        <w:ind w:firstLine="709"/>
        <w:jc w:val="both"/>
        <w:rPr>
          <w:sz w:val="26"/>
          <w:szCs w:val="26"/>
        </w:rPr>
      </w:pPr>
    </w:p>
    <w:p w14:paraId="0F71B19C" w14:textId="307B719E" w:rsidR="00206AA2" w:rsidRPr="00376E57" w:rsidRDefault="00206AA2">
      <w:pPr>
        <w:ind w:firstLine="709"/>
        <w:jc w:val="both"/>
        <w:rPr>
          <w:sz w:val="26"/>
          <w:szCs w:val="26"/>
        </w:rPr>
      </w:pPr>
      <w:r w:rsidRPr="00376E57">
        <w:rPr>
          <w:sz w:val="26"/>
          <w:szCs w:val="26"/>
        </w:rPr>
        <w:t xml:space="preserve">По оперативным данным в период новогодних праздников на территории города </w:t>
      </w:r>
      <w:proofErr w:type="spellStart"/>
      <w:r w:rsidRPr="00376E57">
        <w:rPr>
          <w:sz w:val="26"/>
          <w:szCs w:val="26"/>
        </w:rPr>
        <w:t>Ростова</w:t>
      </w:r>
      <w:proofErr w:type="spellEnd"/>
      <w:r w:rsidRPr="00376E57">
        <w:rPr>
          <w:sz w:val="26"/>
          <w:szCs w:val="26"/>
        </w:rPr>
        <w:t>-на-Дону отмечается рост числа пожаров на 26% по сравнению с предыдущим годом. Наиболее частыми причинами пожаров в жилом секторе стало неосторожное обращение с огнём</w:t>
      </w:r>
      <w:r w:rsidR="00FD2C03" w:rsidRPr="00376E57">
        <w:rPr>
          <w:sz w:val="26"/>
          <w:szCs w:val="26"/>
        </w:rPr>
        <w:t>, в том числе с пиротехническими изделиями, а также</w:t>
      </w:r>
      <w:r w:rsidRPr="00376E57">
        <w:rPr>
          <w:sz w:val="26"/>
          <w:szCs w:val="26"/>
        </w:rPr>
        <w:t xml:space="preserve"> нарушение эксплуатации отопительных приборов и электрооборудования. </w:t>
      </w:r>
      <w:r w:rsidR="00376991" w:rsidRPr="00376E57">
        <w:rPr>
          <w:sz w:val="26"/>
          <w:szCs w:val="26"/>
        </w:rPr>
        <w:t>П</w:t>
      </w:r>
      <w:r w:rsidRPr="00376E57">
        <w:rPr>
          <w:sz w:val="26"/>
          <w:szCs w:val="26"/>
        </w:rPr>
        <w:t xml:space="preserve">ренебрежительное отношение к правилам пожарной безопасности спровоцировало рост количества пожаров. Сотрудники отделения надзорной деятельности и профилактической работы по Советскому району отдела </w:t>
      </w:r>
      <w:proofErr w:type="spellStart"/>
      <w:r w:rsidRPr="00376E57">
        <w:rPr>
          <w:sz w:val="26"/>
          <w:szCs w:val="26"/>
        </w:rPr>
        <w:t>НДиПР</w:t>
      </w:r>
      <w:proofErr w:type="spellEnd"/>
      <w:r w:rsidRPr="00376E57">
        <w:rPr>
          <w:sz w:val="26"/>
          <w:szCs w:val="26"/>
        </w:rPr>
        <w:t xml:space="preserve"> по г. </w:t>
      </w:r>
      <w:proofErr w:type="spellStart"/>
      <w:r w:rsidRPr="00376E57">
        <w:rPr>
          <w:sz w:val="26"/>
          <w:szCs w:val="26"/>
        </w:rPr>
        <w:t>Ростову</w:t>
      </w:r>
      <w:proofErr w:type="spellEnd"/>
      <w:r w:rsidRPr="00376E57">
        <w:rPr>
          <w:sz w:val="26"/>
          <w:szCs w:val="26"/>
        </w:rPr>
        <w:t xml:space="preserve">-на-Дону </w:t>
      </w:r>
      <w:proofErr w:type="spellStart"/>
      <w:r w:rsidRPr="00376E57">
        <w:rPr>
          <w:sz w:val="26"/>
          <w:szCs w:val="26"/>
        </w:rPr>
        <w:t>УНДиПР</w:t>
      </w:r>
      <w:proofErr w:type="spellEnd"/>
      <w:r w:rsidRPr="00376E57">
        <w:rPr>
          <w:sz w:val="26"/>
          <w:szCs w:val="26"/>
        </w:rPr>
        <w:t xml:space="preserve"> Главного управления МЧС России по Ростовской области напоминают: чтобы избежать катастрофических последствий, необходимо строго соблюдать правила пожарной безопасности.</w:t>
      </w:r>
    </w:p>
    <w:p w14:paraId="269A19D7" w14:textId="77777777" w:rsidR="00376991" w:rsidRPr="00376E57" w:rsidRDefault="00376991" w:rsidP="00376991">
      <w:pPr>
        <w:ind w:firstLine="709"/>
        <w:jc w:val="both"/>
        <w:rPr>
          <w:sz w:val="26"/>
          <w:szCs w:val="26"/>
        </w:rPr>
      </w:pPr>
      <w:r w:rsidRPr="00376E57">
        <w:rPr>
          <w:sz w:val="26"/>
          <w:szCs w:val="26"/>
        </w:rPr>
        <w:t xml:space="preserve">Запрещается ставить обогреватель рядом с мебелью, шторами и другими предметами, на которые будут воздействовать конвекционные тепловые потоки. Важно помнить, что использовать обогреватель для сушки вещей категорически запрещается. При эксплуатации отопительных печей особую опасность представляют трещины в дымовых каналах, которые образуются вследствие действия высокой температуры. </w:t>
      </w:r>
    </w:p>
    <w:p w14:paraId="5E4880F3" w14:textId="11C63FDD" w:rsidR="00376991" w:rsidRPr="00376E57" w:rsidRDefault="00376991" w:rsidP="00376991">
      <w:pPr>
        <w:ind w:firstLine="709"/>
        <w:jc w:val="both"/>
        <w:rPr>
          <w:sz w:val="26"/>
          <w:szCs w:val="26"/>
        </w:rPr>
      </w:pPr>
      <w:r w:rsidRPr="00376E57">
        <w:rPr>
          <w:sz w:val="26"/>
          <w:szCs w:val="26"/>
        </w:rPr>
        <w:t>Нельзя оставлять без присмотра, тем более на ночь, включенный обогреватель. Мощный прибор может перегреть электропроводку и нарушить целостность изоляции. По этой же причине нужно следить, чтобы провод прибора ничем не пережимался</w:t>
      </w:r>
      <w:r w:rsidR="00F17CEA" w:rsidRPr="00376E57">
        <w:rPr>
          <w:sz w:val="26"/>
          <w:szCs w:val="26"/>
        </w:rPr>
        <w:t>.</w:t>
      </w:r>
      <w:r w:rsidRPr="00376E57">
        <w:rPr>
          <w:sz w:val="26"/>
          <w:szCs w:val="26"/>
        </w:rPr>
        <w:t xml:space="preserve"> Категорически запрещается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14:paraId="00155B6B" w14:textId="5672C9CA" w:rsidR="00206AA2" w:rsidRPr="00376E57" w:rsidRDefault="00376991" w:rsidP="00376991">
      <w:pPr>
        <w:ind w:firstLine="709"/>
        <w:jc w:val="both"/>
        <w:rPr>
          <w:sz w:val="26"/>
          <w:szCs w:val="26"/>
        </w:rPr>
      </w:pPr>
      <w:r w:rsidRPr="00376E57">
        <w:rPr>
          <w:sz w:val="26"/>
          <w:szCs w:val="26"/>
        </w:rPr>
        <w:t>О</w:t>
      </w:r>
      <w:r w:rsidR="00206AA2" w:rsidRPr="00376E57">
        <w:rPr>
          <w:sz w:val="26"/>
          <w:szCs w:val="26"/>
        </w:rPr>
        <w:t xml:space="preserve">бращение с пиротехническими изделиями </w:t>
      </w:r>
      <w:r w:rsidRPr="00376E57">
        <w:rPr>
          <w:sz w:val="26"/>
          <w:szCs w:val="26"/>
        </w:rPr>
        <w:t xml:space="preserve">требует особого внимания и </w:t>
      </w:r>
      <w:r w:rsidR="00206AA2" w:rsidRPr="00376E57">
        <w:rPr>
          <w:sz w:val="26"/>
          <w:szCs w:val="26"/>
        </w:rPr>
        <w:t>должно осуществляться исключительно в соответствии с инструкцией по эксплуатации.</w:t>
      </w:r>
    </w:p>
    <w:p w14:paraId="7FE612EF" w14:textId="56163194" w:rsidR="00206AA2" w:rsidRPr="00376E57" w:rsidRDefault="00376991" w:rsidP="00376991">
      <w:pPr>
        <w:ind w:firstLine="709"/>
        <w:jc w:val="both"/>
        <w:rPr>
          <w:sz w:val="26"/>
          <w:szCs w:val="26"/>
        </w:rPr>
      </w:pPr>
      <w:r w:rsidRPr="00376E57">
        <w:rPr>
          <w:sz w:val="26"/>
          <w:szCs w:val="26"/>
        </w:rPr>
        <w:t>Строго</w:t>
      </w:r>
      <w:r w:rsidR="00206AA2" w:rsidRPr="00376E57">
        <w:rPr>
          <w:sz w:val="26"/>
          <w:szCs w:val="26"/>
        </w:rPr>
        <w:t xml:space="preserve"> запрещается применение пиротехники в помещениях, зданиях, сооружениях, на крышах, балконах и лоджиях, а также на территориях </w:t>
      </w:r>
      <w:proofErr w:type="spellStart"/>
      <w:r w:rsidR="00206AA2" w:rsidRPr="00376E57">
        <w:rPr>
          <w:sz w:val="26"/>
          <w:szCs w:val="26"/>
        </w:rPr>
        <w:t>взрыво</w:t>
      </w:r>
      <w:proofErr w:type="spellEnd"/>
      <w:r w:rsidR="00206AA2" w:rsidRPr="00376E57">
        <w:rPr>
          <w:sz w:val="26"/>
          <w:szCs w:val="26"/>
        </w:rPr>
        <w:t>- и пожароопасных объектов, возле линий электропередачи. Запрещено использовать пиротехнику на сценических площадках при проведении концертных и торжественных мероприятий. Нельзя направлять фейерверки в сторону зрителей, держать горящую петарду в руках, приближаться к горящему изделию менее чем на 5-10 м, наклоняться над пиротехническим изделием</w:t>
      </w:r>
      <w:r w:rsidRPr="00376E57">
        <w:rPr>
          <w:sz w:val="26"/>
          <w:szCs w:val="26"/>
        </w:rPr>
        <w:t xml:space="preserve">. Все эти действия могут привести к необратимым последствиям не только для виновника «салюта», но и для окружающих его людей. Горящие искры и сопутствующие элементы распространяются в неизвестном направлении и могут попасть на балкон соседнего дома или в открытое окно автомобиля, вызвав пожар. </w:t>
      </w:r>
    </w:p>
    <w:p w14:paraId="4AECB0EF" w14:textId="77777777" w:rsidR="00376991" w:rsidRPr="00376E57" w:rsidRDefault="00376991" w:rsidP="00376991">
      <w:pPr>
        <w:ind w:firstLine="708"/>
        <w:jc w:val="both"/>
        <w:rPr>
          <w:sz w:val="26"/>
          <w:szCs w:val="26"/>
        </w:rPr>
      </w:pPr>
      <w:r w:rsidRPr="00376E57">
        <w:rPr>
          <w:sz w:val="26"/>
          <w:szCs w:val="26"/>
        </w:rPr>
        <w:t xml:space="preserve">Отделение надзорной деятельности и профилактической работы по Советскому району г. </w:t>
      </w:r>
      <w:proofErr w:type="spellStart"/>
      <w:r w:rsidRPr="00376E57">
        <w:rPr>
          <w:sz w:val="26"/>
          <w:szCs w:val="26"/>
        </w:rPr>
        <w:t>Ростова</w:t>
      </w:r>
      <w:proofErr w:type="spellEnd"/>
      <w:r w:rsidRPr="00376E57">
        <w:rPr>
          <w:sz w:val="26"/>
          <w:szCs w:val="26"/>
        </w:rPr>
        <w:t xml:space="preserve">-на-Дону напоминает, что во время ухода на некоторое время из места проживания необходимо отключить имеющиеся электрооборудование и отопительные приборы из розетки. Осознанность каждого гражданина — залог соблюдения требований пожарной безопасности! </w:t>
      </w:r>
    </w:p>
    <w:p w14:paraId="754C8F92" w14:textId="77777777" w:rsidR="00376991" w:rsidRPr="00376E57" w:rsidRDefault="00376991" w:rsidP="00376991">
      <w:pPr>
        <w:jc w:val="both"/>
        <w:rPr>
          <w:sz w:val="26"/>
          <w:szCs w:val="26"/>
        </w:rPr>
      </w:pPr>
    </w:p>
    <w:p w14:paraId="152CD093" w14:textId="77777777" w:rsidR="00376991" w:rsidRPr="00376E57" w:rsidRDefault="00376991" w:rsidP="00376991">
      <w:pPr>
        <w:jc w:val="both"/>
        <w:rPr>
          <w:sz w:val="26"/>
          <w:szCs w:val="26"/>
        </w:rPr>
      </w:pPr>
      <w:r w:rsidRPr="00376E57">
        <w:rPr>
          <w:sz w:val="26"/>
          <w:szCs w:val="26"/>
        </w:rPr>
        <w:t xml:space="preserve">Автор: инспектор отделения надзорной деятельности и профилактической работы по Советскому району отдела </w:t>
      </w:r>
      <w:proofErr w:type="spellStart"/>
      <w:r w:rsidRPr="00376E57">
        <w:rPr>
          <w:sz w:val="26"/>
          <w:szCs w:val="26"/>
        </w:rPr>
        <w:t>НДиПР</w:t>
      </w:r>
      <w:proofErr w:type="spellEnd"/>
      <w:r w:rsidRPr="00376E57">
        <w:rPr>
          <w:sz w:val="26"/>
          <w:szCs w:val="26"/>
        </w:rPr>
        <w:t xml:space="preserve"> по г. </w:t>
      </w:r>
      <w:proofErr w:type="spellStart"/>
      <w:r w:rsidRPr="00376E57">
        <w:rPr>
          <w:sz w:val="26"/>
          <w:szCs w:val="26"/>
        </w:rPr>
        <w:t>Ростову</w:t>
      </w:r>
      <w:proofErr w:type="spellEnd"/>
      <w:r w:rsidRPr="00376E57">
        <w:rPr>
          <w:sz w:val="26"/>
          <w:szCs w:val="26"/>
        </w:rPr>
        <w:t xml:space="preserve">-на-Дону </w:t>
      </w:r>
      <w:proofErr w:type="spellStart"/>
      <w:r w:rsidRPr="00376E57">
        <w:rPr>
          <w:sz w:val="26"/>
          <w:szCs w:val="26"/>
        </w:rPr>
        <w:t>УНДиПР</w:t>
      </w:r>
      <w:proofErr w:type="spellEnd"/>
      <w:r w:rsidRPr="00376E57">
        <w:rPr>
          <w:sz w:val="26"/>
          <w:szCs w:val="26"/>
        </w:rPr>
        <w:t xml:space="preserve"> Главного управления МЧС России по Ростовской области лейтенант внутренней службы Деревянко Владимир Сергеевич</w:t>
      </w:r>
    </w:p>
    <w:p w14:paraId="05D2F0BD" w14:textId="2C78CD30" w:rsidR="00F97F65" w:rsidRPr="00376E57" w:rsidRDefault="00F97F65">
      <w:pPr>
        <w:jc w:val="both"/>
      </w:pPr>
    </w:p>
    <w:sectPr w:rsidR="00F97F65" w:rsidRPr="00376E57" w:rsidSect="00AB4C67">
      <w:pgSz w:w="11906" w:h="16838"/>
      <w:pgMar w:top="426" w:right="567" w:bottom="5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F65"/>
    <w:rsid w:val="0003618A"/>
    <w:rsid w:val="00105872"/>
    <w:rsid w:val="00137C04"/>
    <w:rsid w:val="0015043A"/>
    <w:rsid w:val="00206AA2"/>
    <w:rsid w:val="002777AD"/>
    <w:rsid w:val="00342F65"/>
    <w:rsid w:val="00376991"/>
    <w:rsid w:val="00376E57"/>
    <w:rsid w:val="00427BDC"/>
    <w:rsid w:val="0069223B"/>
    <w:rsid w:val="008B531A"/>
    <w:rsid w:val="00982706"/>
    <w:rsid w:val="00AB4C67"/>
    <w:rsid w:val="00CF24E3"/>
    <w:rsid w:val="00D1798D"/>
    <w:rsid w:val="00E344F5"/>
    <w:rsid w:val="00F17CEA"/>
    <w:rsid w:val="00F97F65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A40A"/>
  <w15:docId w15:val="{A7BC5911-8770-4C9E-BBA2-4472D98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1C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2287"/>
    <w:pPr>
      <w:keepNext/>
      <w:spacing w:line="360" w:lineRule="auto"/>
      <w:ind w:left="-567"/>
      <w:jc w:val="both"/>
      <w:outlineLvl w:val="0"/>
    </w:pPr>
    <w:rPr>
      <w:rFonts w:ascii="Times NR Cyr MT" w:hAnsi="Times NR Cyr MT"/>
      <w:b/>
      <w:bCs/>
      <w:sz w:val="28"/>
      <w:szCs w:val="28"/>
      <w:lang w:val="x-none"/>
    </w:rPr>
  </w:style>
  <w:style w:type="paragraph" w:styleId="2">
    <w:name w:val="heading 2"/>
    <w:basedOn w:val="a"/>
    <w:next w:val="a"/>
    <w:qFormat/>
    <w:rsid w:val="00CC2287"/>
    <w:pPr>
      <w:keepNext/>
      <w:spacing w:line="360" w:lineRule="auto"/>
      <w:jc w:val="center"/>
      <w:outlineLvl w:val="1"/>
    </w:pPr>
    <w:rPr>
      <w:rFonts w:ascii="Times NR Cyr MT" w:hAnsi="Times NR Cyr MT"/>
      <w:b/>
      <w:bCs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CC2287"/>
    <w:pPr>
      <w:keepNext/>
      <w:spacing w:line="280" w:lineRule="exact"/>
      <w:ind w:left="-360"/>
      <w:jc w:val="both"/>
      <w:outlineLvl w:val="2"/>
    </w:pPr>
    <w:rPr>
      <w:b/>
      <w:bCs/>
      <w:sz w:val="20"/>
      <w:lang w:val="x-none"/>
    </w:rPr>
  </w:style>
  <w:style w:type="paragraph" w:styleId="6">
    <w:name w:val="heading 6"/>
    <w:basedOn w:val="a"/>
    <w:next w:val="a"/>
    <w:link w:val="60"/>
    <w:qFormat/>
    <w:rsid w:val="00CC2287"/>
    <w:pPr>
      <w:keepNext/>
      <w:spacing w:line="280" w:lineRule="exact"/>
      <w:ind w:right="5108"/>
      <w:jc w:val="both"/>
      <w:outlineLvl w:val="5"/>
    </w:pPr>
    <w:rPr>
      <w:b/>
      <w:bCs/>
      <w:sz w:val="2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4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C2287"/>
    <w:rPr>
      <w:rFonts w:ascii="Times NR Cyr MT" w:eastAsia="Times New Roman" w:hAnsi="Times NR Cyr MT" w:cs="Times NR Cyr MT"/>
      <w:b/>
      <w:bCs/>
      <w:sz w:val="28"/>
      <w:szCs w:val="28"/>
      <w:lang w:eastAsia="ru-RU"/>
    </w:rPr>
  </w:style>
  <w:style w:type="character" w:customStyle="1" w:styleId="20">
    <w:name w:val="Заголовок 2 Знак"/>
    <w:qFormat/>
    <w:rsid w:val="00CC2287"/>
    <w:rPr>
      <w:rFonts w:ascii="Times NR Cyr MT" w:eastAsia="Times New Roman" w:hAnsi="Times NR Cyr MT" w:cs="Times NR Cyr MT"/>
      <w:b/>
      <w:bCs/>
      <w:sz w:val="32"/>
      <w:szCs w:val="32"/>
      <w:lang w:eastAsia="ru-RU"/>
    </w:rPr>
  </w:style>
  <w:style w:type="character" w:customStyle="1" w:styleId="30">
    <w:name w:val="Заголовок 3 Знак"/>
    <w:link w:val="3"/>
    <w:qFormat/>
    <w:rsid w:val="00CC228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link w:val="6"/>
    <w:qFormat/>
    <w:rsid w:val="00CC228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3">
    <w:name w:val="Основной текст Знак"/>
    <w:qFormat/>
    <w:rsid w:val="00CC22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2 Знак"/>
    <w:link w:val="22"/>
    <w:qFormat/>
    <w:rsid w:val="00CC22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page number"/>
    <w:basedOn w:val="a0"/>
    <w:qFormat/>
    <w:rsid w:val="00977573"/>
  </w:style>
  <w:style w:type="character" w:customStyle="1" w:styleId="a5">
    <w:name w:val="Текст выноски Знак"/>
    <w:uiPriority w:val="99"/>
    <w:semiHidden/>
    <w:qFormat/>
    <w:rsid w:val="00FC79AD"/>
    <w:rPr>
      <w:rFonts w:ascii="Tahoma" w:eastAsia="Times New Roman" w:hAnsi="Tahoma" w:cs="Tahoma"/>
      <w:sz w:val="16"/>
      <w:szCs w:val="16"/>
    </w:rPr>
  </w:style>
  <w:style w:type="character" w:customStyle="1" w:styleId="a6">
    <w:name w:val="Нижний колонтитул Знак"/>
    <w:uiPriority w:val="99"/>
    <w:qFormat/>
    <w:rsid w:val="008369BB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5D3918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CE046F"/>
    <w:rPr>
      <w:color w:val="0563C1"/>
      <w:u w:val="single"/>
    </w:rPr>
  </w:style>
  <w:style w:type="character" w:customStyle="1" w:styleId="70">
    <w:name w:val="Заголовок 7 Знак"/>
    <w:link w:val="7"/>
    <w:uiPriority w:val="9"/>
    <w:semiHidden/>
    <w:qFormat/>
    <w:rsid w:val="00EA7414"/>
    <w:rPr>
      <w:rFonts w:ascii="Calibri" w:eastAsia="Times New Roman" w:hAnsi="Calibri" w:cs="Times New Roman"/>
      <w:sz w:val="24"/>
      <w:szCs w:val="24"/>
    </w:rPr>
  </w:style>
  <w:style w:type="paragraph" w:styleId="a8">
    <w:name w:val="Title"/>
    <w:basedOn w:val="a"/>
    <w:next w:val="a9"/>
    <w:qFormat/>
    <w:rsid w:val="008A29F8"/>
    <w:pPr>
      <w:jc w:val="center"/>
    </w:pPr>
    <w:rPr>
      <w:sz w:val="28"/>
      <w:szCs w:val="20"/>
    </w:rPr>
  </w:style>
  <w:style w:type="paragraph" w:styleId="a9">
    <w:name w:val="Body Text"/>
    <w:basedOn w:val="a"/>
    <w:rsid w:val="00CC2287"/>
    <w:pPr>
      <w:jc w:val="center"/>
    </w:pPr>
    <w:rPr>
      <w:b/>
      <w:szCs w:val="20"/>
      <w:lang w:val="x-none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2"/>
    <w:basedOn w:val="a"/>
    <w:link w:val="21"/>
    <w:qFormat/>
    <w:rsid w:val="00CC2287"/>
    <w:pPr>
      <w:jc w:val="center"/>
    </w:pPr>
    <w:rPr>
      <w:b/>
      <w:bCs/>
      <w:sz w:val="26"/>
      <w:lang w:val="x-none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977573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61229C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uiPriority w:val="99"/>
    <w:semiHidden/>
    <w:unhideWhenUsed/>
    <w:qFormat/>
    <w:rsid w:val="00FC79AD"/>
    <w:rPr>
      <w:rFonts w:ascii="Tahoma" w:hAnsi="Tahoma"/>
      <w:sz w:val="16"/>
      <w:szCs w:val="16"/>
      <w:lang w:val="x-none" w:eastAsia="x-none"/>
    </w:rPr>
  </w:style>
  <w:style w:type="paragraph" w:styleId="af1">
    <w:name w:val="footer"/>
    <w:basedOn w:val="a"/>
    <w:uiPriority w:val="99"/>
    <w:unhideWhenUsed/>
    <w:rsid w:val="008369B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5D3918"/>
    <w:pPr>
      <w:ind w:left="708"/>
    </w:pPr>
  </w:style>
  <w:style w:type="paragraph" w:styleId="af3">
    <w:name w:val="No Spacing"/>
    <w:uiPriority w:val="1"/>
    <w:qFormat/>
    <w:rsid w:val="00CE046F"/>
    <w:pPr>
      <w:suppressAutoHyphens/>
    </w:pPr>
    <w:rPr>
      <w:rFonts w:eastAsia="Times New Roman"/>
      <w:sz w:val="22"/>
      <w:szCs w:val="22"/>
    </w:rPr>
  </w:style>
  <w:style w:type="table" w:styleId="af4">
    <w:name w:val="Table Grid"/>
    <w:basedOn w:val="a1"/>
    <w:rsid w:val="0038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233A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GPN Soviet</cp:lastModifiedBy>
  <cp:revision>52</cp:revision>
  <cp:lastPrinted>2023-01-10T15:33:00Z</cp:lastPrinted>
  <dcterms:created xsi:type="dcterms:W3CDTF">2018-02-19T16:12:00Z</dcterms:created>
  <dcterms:modified xsi:type="dcterms:W3CDTF">2023-01-10T15:33:00Z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